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Dachzustand selbst prüfen: Checkliste für Eigentümer</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Dacharbeiten planen: Welche Maßnahme passt zu meinem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werkberlin.de/index.html" TargetMode="External"/><Relationship Id="rId10" Type="http://schemas.openxmlformats.org/officeDocument/2006/relationships/hyperlink" Target="https://ibm.dachwerkberlin.de/hausbau-1/dacharbeiten-planen-welche-ma-nahme-passt-zu-meinem-dach-fc961f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